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jc w:val="center"/>
        <w:rPr>
          <w:b w:val="1"/>
          <w:sz w:val="44"/>
          <w:szCs w:val="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jc w:val="center"/>
        <w:rPr>
          <w:b w:val="1"/>
          <w:sz w:val="44"/>
          <w:szCs w:val="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jc w:val="center"/>
        <w:rPr>
          <w:b w:val="1"/>
          <w:sz w:val="44"/>
          <w:szCs w:val="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jc w:val="center"/>
        <w:rPr>
          <w:b w:val="1"/>
          <w:sz w:val="44"/>
          <w:szCs w:val="44"/>
          <w:highlight w:val="white"/>
        </w:rPr>
      </w:pPr>
      <w:r w:rsidDel="00000000" w:rsidR="00000000" w:rsidRPr="00000000">
        <w:rPr>
          <w:b w:val="1"/>
          <w:sz w:val="44"/>
          <w:szCs w:val="44"/>
          <w:highlight w:val="white"/>
          <w:rtl w:val="0"/>
        </w:rPr>
        <w:t xml:space="preserve">ISTRUZIONE OPERATIVA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jc w:val="center"/>
        <w:rPr>
          <w:b w:val="1"/>
          <w:sz w:val="44"/>
          <w:szCs w:val="44"/>
          <w:highlight w:val="white"/>
        </w:rPr>
      </w:pPr>
      <w:r w:rsidDel="00000000" w:rsidR="00000000" w:rsidRPr="00000000">
        <w:rPr>
          <w:b w:val="1"/>
          <w:sz w:val="44"/>
          <w:szCs w:val="44"/>
          <w:highlight w:val="white"/>
          <w:rtl w:val="0"/>
        </w:rPr>
        <w:t xml:space="preserve">VERIFICA CONFORMITÀ REQUISITI COMMA 7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jc w:val="center"/>
        <w:rPr>
          <w:b w:val="1"/>
          <w:sz w:val="44"/>
          <w:szCs w:val="44"/>
          <w:highlight w:val="white"/>
        </w:rPr>
      </w:pPr>
      <w:r w:rsidDel="00000000" w:rsidR="00000000" w:rsidRPr="00000000">
        <w:rPr>
          <w:b w:val="1"/>
          <w:sz w:val="44"/>
          <w:szCs w:val="44"/>
          <w:highlight w:val="white"/>
          <w:rtl w:val="0"/>
        </w:rPr>
        <w:t xml:space="preserve">IO.1 - SE.XX</w:t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jc w:val="center"/>
        <w:rPr>
          <w:b w:val="1"/>
          <w:sz w:val="44"/>
          <w:szCs w:val="44"/>
          <w:highlight w:val="yellow"/>
        </w:rPr>
      </w:pPr>
      <w:r w:rsidDel="00000000" w:rsidR="00000000" w:rsidRPr="00000000">
        <w:rPr>
          <w:b w:val="1"/>
          <w:sz w:val="44"/>
          <w:szCs w:val="44"/>
          <w:highlight w:val="yellow"/>
          <w:rtl w:val="0"/>
        </w:rPr>
        <w:t xml:space="preserve">INSERIRE DENOMINAZIONE APPARECCHIO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APPARECCHIO ELETTRONICO DA TRATTENIMENTO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Conforme all’art. 110,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comma 7__</w:t>
      </w:r>
      <w:r w:rsidDel="00000000" w:rsidR="00000000" w:rsidRPr="00000000">
        <w:rPr>
          <w:b w:val="1"/>
          <w:sz w:val="24"/>
          <w:szCs w:val="24"/>
          <w:rtl w:val="0"/>
        </w:rPr>
        <w:t xml:space="preserve">, del Testo Unico delle leggi di Pubblica Sicurezza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Linee Guida 273612/RU del 28/07/2021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jc w:val="center"/>
        <w:rPr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jc w:val="center"/>
        <w:rPr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jc w:val="center"/>
        <w:rPr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jc w:val="center"/>
        <w:rPr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jc w:val="center"/>
        <w:rPr>
          <w:sz w:val="36"/>
          <w:szCs w:val="36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"/>
        <w:gridCol w:w="1780"/>
        <w:gridCol w:w="1980"/>
        <w:gridCol w:w="2260"/>
        <w:gridCol w:w="2300"/>
        <w:gridCol w:w="1680"/>
        <w:tblGridChange w:id="0">
          <w:tblGrid>
            <w:gridCol w:w="780"/>
            <w:gridCol w:w="1780"/>
            <w:gridCol w:w="1980"/>
            <w:gridCol w:w="2260"/>
            <w:gridCol w:w="2300"/>
            <w:gridCol w:w="1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redazione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Causale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Redazione/Verifica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Approvazione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approvazione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XX/XX/XXXX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Prima emissione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INSERIRE RIFERIMENTO REDATTORE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INSERIRE RIFERIMENTO APPROVATORE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XX/XX/XXXX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VERIFICA CONFORMITÀ REQUISITI APPARECCHI COMMA 7</w:t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Per verificare il rispetto della conformità degli apparecchi comma 7, art. 110 TULPS, come stabilito nelle Linee Guida 1 Prot. 273612/RU del 28/07/2021, gli organismi di certificazione o i produttori/fornitori possono far riferimento alle specifiche check list indicate di seguito:</w:t>
      </w:r>
    </w:p>
    <w:p w:rsidR="00000000" w:rsidDel="00000000" w:rsidP="00000000" w:rsidRDefault="00000000" w:rsidRPr="00000000" w14:paraId="00000027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MOD.3-SEXX-REQUISITI COMMA 7A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MOD.3.1-SEXX-REQUISITI COMMA 7C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MOD.3.2-SEXX-REQUISITI COMMA 7Cbis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MOD.3.3-SEXX-REQUISITI COMMA 7Cter</w:t>
      </w:r>
    </w:p>
    <w:p w:rsidR="00000000" w:rsidDel="00000000" w:rsidP="00000000" w:rsidRDefault="00000000" w:rsidRPr="00000000" w14:paraId="0000002C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  <w:t xml:space="preserve">I requisiti comuni a tutti gli apparecchi citati nel comma 7, art. 110 TULP, sono riportati all’inizio di ciascuna check list. La seconda parte è relativa invece alle caratteristiche specifiche per tipologia di apparecchio.</w:t>
      </w:r>
    </w:p>
    <w:p w:rsidR="00000000" w:rsidDel="00000000" w:rsidP="00000000" w:rsidRDefault="00000000" w:rsidRPr="00000000" w14:paraId="0000002E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  <w:t xml:space="preserve">Occorre flaggare per ciascuna riga una delle voci inserite in colonna “C”, “NC” o “NA” il cui significato è rispettivamente “Conforme”, “Non conforme” o “Non applicabile”.</w:t>
      </w:r>
    </w:p>
    <w:p w:rsidR="00000000" w:rsidDel="00000000" w:rsidP="00000000" w:rsidRDefault="00000000" w:rsidRPr="00000000" w14:paraId="00000030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  <w:t xml:space="preserve">Qualora si inserisca la spunta sotto la colonna “NC” o “NA” occorre inserire la motivazione specifica sotto la colonna “Note”.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keepNext w:val="0"/>
        <w:keepLines w:val="0"/>
        <w:pageBreakBefore w:val="0"/>
        <w:spacing w:line="288" w:lineRule="auto"/>
        <w:rPr>
          <w:b w:val="1"/>
          <w:sz w:val="26"/>
          <w:szCs w:val="26"/>
        </w:rPr>
      </w:pPr>
      <w:bookmarkStart w:colFirst="0" w:colLast="0" w:name="_qr7t9fhz86pu" w:id="0"/>
      <w:bookmarkEnd w:id="0"/>
      <w:r w:rsidDel="00000000" w:rsidR="00000000" w:rsidRPr="00000000">
        <w:rPr>
          <w:b w:val="1"/>
          <w:sz w:val="26"/>
          <w:szCs w:val="26"/>
          <w:rtl w:val="0"/>
        </w:rPr>
        <w:t xml:space="preserve">INTERAZIONE CON ALTRI DOCUMENTI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E.XX-SCHEDA ESPLICATIVA Rev.XX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ALL.2-SEXX DOCUMENTAZIONE TECNICA Rev.XX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MOD.1-SEXX DICHIARAZIONE DI CONFORMITA’ Rev.XX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MOD.2-SEXX REGISTRO MANUTENZIONI Rev.XX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38" w:w="11906" w:orient="portrait"/>
      <w:pgMar w:bottom="899" w:top="1133.8582677165355" w:left="1134" w:right="1134" w:header="180" w:footer="2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Verifica conformità requisiti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INSERIRE DENOMINAZIONE GIOCO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yellow"/>
        <w:u w:val="none"/>
        <w:vertAlign w:val="baseline"/>
        <w:rtl w:val="0"/>
      </w:rPr>
      <w:t xml:space="preserve">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Pag.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di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ageBreakBefore w:val="0"/>
      <w:spacing w:line="240" w:lineRule="auto"/>
      <w:rPr>
        <w:b w:val="1"/>
        <w:i w:val="1"/>
        <w:sz w:val="28"/>
        <w:szCs w:val="28"/>
        <w:highlight w:val="yellow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88800" y="332280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392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88800" y="332280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392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88800" y="332280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-2552699</wp:posOffset>
              </wp:positionV>
              <wp:extent cx="923925" cy="923925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392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Table2"/>
      <w:tblW w:w="9638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212.6666666666665"/>
      <w:gridCol w:w="3212.6666666666665"/>
      <w:gridCol w:w="3212.6666666666665"/>
      <w:tblGridChange w:id="0">
        <w:tblGrid>
          <w:gridCol w:w="3212.6666666666665"/>
          <w:gridCol w:w="3212.6666666666665"/>
          <w:gridCol w:w="3212.6666666666665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A">
          <w:pPr>
            <w:pageBreakBefore w:val="0"/>
            <w:spacing w:line="240" w:lineRule="auto"/>
            <w:rPr>
              <w:b w:val="1"/>
              <w:i w:val="1"/>
              <w:sz w:val="28"/>
              <w:szCs w:val="28"/>
              <w:highlight w:val="yellow"/>
            </w:rPr>
          </w:pPr>
          <w:r w:rsidDel="00000000" w:rsidR="00000000" w:rsidRPr="00000000">
            <w:rPr>
              <w:b w:val="1"/>
              <w:i w:val="1"/>
              <w:sz w:val="28"/>
              <w:szCs w:val="28"/>
              <w:highlight w:val="yellow"/>
              <w:rtl w:val="0"/>
            </w:rPr>
            <w:t xml:space="preserve">logo società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B">
          <w:pPr>
            <w:pageBreakBefore w:val="0"/>
            <w:spacing w:line="240" w:lineRule="auto"/>
            <w:jc w:val="center"/>
            <w:rPr>
              <w:b w:val="1"/>
              <w:i w:val="1"/>
              <w:sz w:val="28"/>
              <w:szCs w:val="28"/>
            </w:rPr>
          </w:pPr>
          <w:r w:rsidDel="00000000" w:rsidR="00000000" w:rsidRPr="00000000">
            <w:rPr>
              <w:b w:val="1"/>
              <w:i w:val="1"/>
              <w:sz w:val="28"/>
              <w:szCs w:val="28"/>
              <w:rtl w:val="0"/>
            </w:rPr>
            <w:t xml:space="preserve">VERIFICA CONFORMITÀ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C">
          <w:pPr>
            <w:pageBreakBefore w:val="0"/>
            <w:spacing w:line="240" w:lineRule="auto"/>
            <w:jc w:val="right"/>
            <w:rPr>
              <w:b w:val="1"/>
              <w:i w:val="1"/>
              <w:sz w:val="28"/>
              <w:szCs w:val="28"/>
              <w:highlight w:val="yellow"/>
            </w:rPr>
          </w:pPr>
          <w:r w:rsidDel="00000000" w:rsidR="00000000" w:rsidRPr="00000000">
            <w:rPr>
              <w:b w:val="1"/>
              <w:i w:val="1"/>
              <w:sz w:val="28"/>
              <w:szCs w:val="28"/>
              <w:highlight w:val="yellow"/>
              <w:rtl w:val="0"/>
            </w:rPr>
            <w:t xml:space="preserve">IO.1-SE. xx</w:t>
          </w:r>
        </w:p>
      </w:tc>
    </w:tr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D">
          <w:pPr>
            <w:pageBreakBefore w:val="0"/>
            <w:widowControl w:val="0"/>
            <w:spacing w:line="240" w:lineRule="auto"/>
            <w:rPr>
              <w:b w:val="1"/>
              <w:i w:val="1"/>
              <w:sz w:val="28"/>
              <w:szCs w:val="28"/>
              <w:highlight w:val="yellow"/>
            </w:rPr>
          </w:pPr>
          <w:r w:rsidDel="00000000" w:rsidR="00000000" w:rsidRPr="00000000">
            <w:rPr>
              <w:b w:val="1"/>
              <w:i w:val="1"/>
              <w:sz w:val="28"/>
              <w:szCs w:val="28"/>
              <w:highlight w:val="yellow"/>
              <w:rtl w:val="0"/>
            </w:rPr>
            <w:t xml:space="preserve">Data: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E">
          <w:pPr>
            <w:pageBreakBefore w:val="0"/>
            <w:spacing w:line="240" w:lineRule="auto"/>
            <w:jc w:val="center"/>
            <w:rPr>
              <w:b w:val="1"/>
              <w:i w:val="1"/>
              <w:sz w:val="18"/>
              <w:szCs w:val="18"/>
              <w:highlight w:val="yellow"/>
            </w:rPr>
          </w:pPr>
          <w:r w:rsidDel="00000000" w:rsidR="00000000" w:rsidRPr="00000000">
            <w:rPr>
              <w:b w:val="1"/>
              <w:i w:val="1"/>
              <w:sz w:val="18"/>
              <w:szCs w:val="18"/>
              <w:highlight w:val="yellow"/>
              <w:rtl w:val="0"/>
            </w:rPr>
            <w:t xml:space="preserve">Inserire denominazione apparecchio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F">
          <w:pPr>
            <w:pageBreakBefore w:val="0"/>
            <w:spacing w:line="240" w:lineRule="auto"/>
            <w:jc w:val="right"/>
            <w:rPr>
              <w:b w:val="1"/>
              <w:i w:val="1"/>
              <w:sz w:val="28"/>
              <w:szCs w:val="28"/>
              <w:highlight w:val="yellow"/>
            </w:rPr>
          </w:pPr>
          <w:r w:rsidDel="00000000" w:rsidR="00000000" w:rsidRPr="00000000">
            <w:rPr>
              <w:b w:val="1"/>
              <w:sz w:val="28"/>
              <w:szCs w:val="28"/>
              <w:highlight w:val="yellow"/>
              <w:rtl w:val="0"/>
            </w:rPr>
            <w:t xml:space="preserve">Rev. xx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0">
    <w:pPr>
      <w:pageBreakBefore w:val="0"/>
      <w:spacing w:line="240" w:lineRule="auto"/>
      <w:rPr>
        <w:b w:val="1"/>
        <w:i w:val="1"/>
        <w:sz w:val="28"/>
        <w:szCs w:val="28"/>
        <w:highlight w:val="yellow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</w:pPr>
    <w:rPr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