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ESTRATTO SCHEDA ESPLICATIVA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ALL.1 - SE.XX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b w:val="1"/>
          <w:sz w:val="44"/>
          <w:szCs w:val="44"/>
          <w:highlight w:val="yellow"/>
        </w:rPr>
      </w:pPr>
      <w:r w:rsidDel="00000000" w:rsidR="00000000" w:rsidRPr="00000000">
        <w:rPr>
          <w:b w:val="1"/>
          <w:sz w:val="44"/>
          <w:szCs w:val="44"/>
          <w:highlight w:val="yellow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APPARECCHIO ELETTRONICO DA TRATTENIMENTO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Conforme all’art. 110,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comma 7__</w:t>
      </w:r>
      <w:r w:rsidDel="00000000" w:rsidR="00000000" w:rsidRPr="00000000">
        <w:rPr>
          <w:b w:val="1"/>
          <w:sz w:val="24"/>
          <w:szCs w:val="24"/>
          <w:rtl w:val="0"/>
        </w:rPr>
        <w:t xml:space="preserve">, del Testo Unico delle leggi di Pubblica Sicurezza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sz w:val="36"/>
          <w:szCs w:val="36"/>
          <w:highlight w:val="yellow"/>
          <w:rtl w:val="0"/>
        </w:rPr>
        <w:t xml:space="preserve">INSERIRE IMMAGINE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80"/>
        <w:gridCol w:w="1980"/>
        <w:gridCol w:w="2260"/>
        <w:gridCol w:w="2300"/>
        <w:gridCol w:w="1680"/>
        <w:tblGridChange w:id="0">
          <w:tblGrid>
            <w:gridCol w:w="780"/>
            <w:gridCol w:w="1780"/>
            <w:gridCol w:w="1980"/>
            <w:gridCol w:w="2260"/>
            <w:gridCol w:w="230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Redazione/Verifica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approvazione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 emissione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REDATTORE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APPROVATORE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IMPORTANTE: Il presente documento composto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pagine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INDICE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B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p0tgo07v1sy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A.NOME COMMERCIALE DEL MODELLO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5z8r6gszu8s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B.IDENTIFICAZIONE DEL PRODUTTORE ED IMPORTATORE DELL’APPARECCHIO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ku981j2fya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C.IDENTIFICAZIONE DEL PRODUTTORE ED IMPORTATORE DELLA SCHEDA DI GIOCO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3n4io7zbvud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D.ESTREMI DELLA CERTIFICAZIONE DI CONFORMITÀ’ DELL’ESEMPLARE SOTTOPOSTO A VERIFICA TECNICA ALLE PRESCRIZIONI DI IDONEITÀ’ DI GIOCO LECITO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w9na3gkddb9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E.DESCRIZIONE CARATTERISTICHE ESTERNE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ale3kxem9kdw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F.DESCRIZIONE CARATTERISTICHE TECNICHE, REGOLE DI GIOCO E SINGOLE FASI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fg02h32ismx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J.CERTIFICATI DI SICUREZZA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2c0xdp8rxm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K.CLASSIFICAZIONE PEGI O SISTEMA EQUIVALENTE O ETA’ MINIMA GIOCATORE CONSIGLIATA DAL PRODUTTORE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after="80"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qr7t9fhz86p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INTERAZIONE CON ALTRI DOCUMENTI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6">
          <w:pPr>
            <w:pStyle w:val="Title"/>
            <w:pageBreakBefore w:val="0"/>
            <w:rPr/>
          </w:pPr>
          <w:bookmarkStart w:colFirst="0" w:colLast="0" w:name="_2ju78z35qdv8" w:id="0"/>
          <w:bookmarkEnd w:id="0"/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spacing w:line="331.2" w:lineRule="auto"/>
        <w:rPr>
          <w:b w:val="1"/>
          <w:sz w:val="26"/>
          <w:szCs w:val="26"/>
        </w:rPr>
      </w:pPr>
      <w:bookmarkStart w:colFirst="0" w:colLast="0" w:name="_p0tgo07v1syd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b w:val="1"/>
          <w:sz w:val="26"/>
          <w:szCs w:val="26"/>
          <w:rtl w:val="0"/>
        </w:rPr>
        <w:t xml:space="preserve">.NOME COMMERCIALE DEL MODELLO</w:t>
      </w:r>
    </w:p>
    <w:p w:rsidR="00000000" w:rsidDel="00000000" w:rsidP="00000000" w:rsidRDefault="00000000" w:rsidRPr="00000000" w14:paraId="0000004F">
      <w:pPr>
        <w:pStyle w:val="Heading1"/>
        <w:spacing w:after="0" w:before="0" w:line="288" w:lineRule="auto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Nome commerciale dell’apparecchio: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____________________</w:t>
      </w:r>
    </w:p>
    <w:p w:rsidR="00000000" w:rsidDel="00000000" w:rsidP="00000000" w:rsidRDefault="00000000" w:rsidRPr="00000000" w14:paraId="00000050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0" w:before="0" w:line="288" w:lineRule="auto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Nome del gioco installato: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_____________</w:t>
      </w:r>
    </w:p>
    <w:p w:rsidR="00000000" w:rsidDel="00000000" w:rsidP="00000000" w:rsidRDefault="00000000" w:rsidRPr="00000000" w14:paraId="00000052">
      <w:pPr>
        <w:pStyle w:val="Heading1"/>
        <w:spacing w:line="288" w:lineRule="auto"/>
        <w:jc w:val="both"/>
        <w:rPr>
          <w:b w:val="1"/>
          <w:sz w:val="26"/>
          <w:szCs w:val="26"/>
        </w:rPr>
      </w:pPr>
      <w:bookmarkStart w:colFirst="0" w:colLast="0" w:name="_5z8r6gszu8sz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B.IDENTIFICAZIONE DEL PRODUTTORE ED IMPORTATORE DELL’APPARECCHIO</w:t>
      </w:r>
    </w:p>
    <w:p w:rsidR="00000000" w:rsidDel="00000000" w:rsidP="00000000" w:rsidRDefault="00000000" w:rsidRPr="00000000" w14:paraId="00000053">
      <w:pPr>
        <w:pStyle w:val="Heading1"/>
        <w:spacing w:after="0" w:before="0" w:line="288" w:lineRule="auto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Produttore</w:t>
      </w:r>
    </w:p>
    <w:p w:rsidR="00000000" w:rsidDel="00000000" w:rsidP="00000000" w:rsidRDefault="00000000" w:rsidRPr="00000000" w14:paraId="00000054">
      <w:pPr>
        <w:pStyle w:val="Heading1"/>
        <w:spacing w:after="0" w:before="0" w:line="288" w:lineRule="auto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55">
      <w:pPr>
        <w:pStyle w:val="Heading1"/>
        <w:spacing w:after="0" w:before="0" w:line="288" w:lineRule="auto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56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B.1 RAGIONE SOCIALE</w:t>
      </w:r>
    </w:p>
    <w:p w:rsidR="00000000" w:rsidDel="00000000" w:rsidP="00000000" w:rsidRDefault="00000000" w:rsidRPr="00000000" w14:paraId="00000057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B.2 INDIRIZZO </w:t>
      </w:r>
    </w:p>
    <w:p w:rsidR="00000000" w:rsidDel="00000000" w:rsidP="00000000" w:rsidRDefault="00000000" w:rsidRPr="00000000" w14:paraId="00000058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B.3 INFORMAZIONI RIPORTATE NEL REGISTRO UNICO DEGLI OPERATORI DI GIOCO</w:t>
      </w:r>
    </w:p>
    <w:p w:rsidR="00000000" w:rsidDel="00000000" w:rsidP="00000000" w:rsidRDefault="00000000" w:rsidRPr="00000000" w14:paraId="00000059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spacing w:after="0" w:before="0" w:line="288" w:lineRule="auto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Importatore             </w:t>
      </w:r>
    </w:p>
    <w:p w:rsidR="00000000" w:rsidDel="00000000" w:rsidP="00000000" w:rsidRDefault="00000000" w:rsidRPr="00000000" w14:paraId="0000005B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spacing w:after="0" w:before="0" w:line="288" w:lineRule="auto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5D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B.1 RAGIONE SOCIALE</w:t>
      </w:r>
    </w:p>
    <w:p w:rsidR="00000000" w:rsidDel="00000000" w:rsidP="00000000" w:rsidRDefault="00000000" w:rsidRPr="00000000" w14:paraId="0000005E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B.2 INDIRIZZO </w:t>
      </w:r>
    </w:p>
    <w:p w:rsidR="00000000" w:rsidDel="00000000" w:rsidP="00000000" w:rsidRDefault="00000000" w:rsidRPr="00000000" w14:paraId="0000005F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B.3 INFORMAZIONI RIPORTATE NEL REGISTRO UNICO DEGLI OPERATORI DI GIOCO</w:t>
      </w:r>
    </w:p>
    <w:p w:rsidR="00000000" w:rsidDel="00000000" w:rsidP="00000000" w:rsidRDefault="00000000" w:rsidRPr="00000000" w14:paraId="00000060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spacing w:after="0" w:before="0" w:line="288" w:lineRule="auto"/>
        <w:jc w:val="both"/>
        <w:rPr>
          <w:sz w:val="52"/>
          <w:szCs w:val="52"/>
        </w:rPr>
      </w:pPr>
      <w:bookmarkStart w:colFirst="0" w:colLast="0" w:name="_xku981j2fyau" w:id="4"/>
      <w:bookmarkEnd w:id="4"/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C.</w:t>
      </w:r>
      <w:r w:rsidDel="00000000" w:rsidR="00000000" w:rsidRPr="00000000">
        <w:rPr>
          <w:b w:val="1"/>
          <w:sz w:val="26"/>
          <w:szCs w:val="26"/>
          <w:rtl w:val="0"/>
        </w:rPr>
        <w:t xml:space="preserve">IDENTIFICAZIONE DEL PRODUTTORE ED IMPORTATORE DELLA SCHEDA DI GIOCO</w:t>
      </w:r>
      <w:r w:rsidDel="00000000" w:rsidR="00000000" w:rsidRPr="00000000">
        <w:rPr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Heading1"/>
        <w:spacing w:after="0" w:before="0" w:line="288" w:lineRule="auto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Produttore</w:t>
      </w:r>
    </w:p>
    <w:p w:rsidR="00000000" w:rsidDel="00000000" w:rsidP="00000000" w:rsidRDefault="00000000" w:rsidRPr="00000000" w14:paraId="00000063">
      <w:pPr>
        <w:pStyle w:val="Heading1"/>
        <w:spacing w:after="0" w:before="0" w:line="288" w:lineRule="auto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64">
      <w:pPr>
        <w:pStyle w:val="Heading1"/>
        <w:spacing w:after="0" w:before="0" w:line="288" w:lineRule="auto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65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C.1 RAGIONE SOCIALE</w:t>
      </w:r>
    </w:p>
    <w:p w:rsidR="00000000" w:rsidDel="00000000" w:rsidP="00000000" w:rsidRDefault="00000000" w:rsidRPr="00000000" w14:paraId="00000066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C.2 INDIRIZZO </w:t>
      </w:r>
    </w:p>
    <w:p w:rsidR="00000000" w:rsidDel="00000000" w:rsidP="00000000" w:rsidRDefault="00000000" w:rsidRPr="00000000" w14:paraId="00000067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C.3 INFORMAZIONI RIPORTATE NEL REGISTRO UNICO DEGLI OPERATORI DI GIOCO</w:t>
      </w:r>
    </w:p>
    <w:p w:rsidR="00000000" w:rsidDel="00000000" w:rsidP="00000000" w:rsidRDefault="00000000" w:rsidRPr="00000000" w14:paraId="00000068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spacing w:after="0" w:before="0" w:line="288" w:lineRule="auto"/>
        <w:jc w:val="both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Importatore             </w:t>
      </w:r>
    </w:p>
    <w:p w:rsidR="00000000" w:rsidDel="00000000" w:rsidP="00000000" w:rsidRDefault="00000000" w:rsidRPr="00000000" w14:paraId="0000006A">
      <w:pPr>
        <w:pStyle w:val="Heading1"/>
        <w:spacing w:after="0" w:before="0" w:line="288" w:lineRule="auto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INSERIRE:</w:t>
      </w:r>
    </w:p>
    <w:p w:rsidR="00000000" w:rsidDel="00000000" w:rsidP="00000000" w:rsidRDefault="00000000" w:rsidRPr="00000000" w14:paraId="0000006B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C.1 RAGIONE SOCIALE</w:t>
      </w:r>
    </w:p>
    <w:p w:rsidR="00000000" w:rsidDel="00000000" w:rsidP="00000000" w:rsidRDefault="00000000" w:rsidRPr="00000000" w14:paraId="0000006C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C.2 INDIRIZZO </w:t>
      </w:r>
    </w:p>
    <w:p w:rsidR="00000000" w:rsidDel="00000000" w:rsidP="00000000" w:rsidRDefault="00000000" w:rsidRPr="00000000" w14:paraId="0000006D">
      <w:pPr>
        <w:pStyle w:val="Heading1"/>
        <w:spacing w:after="0" w:before="0" w:line="288" w:lineRule="auto"/>
        <w:ind w:left="420" w:firstLine="0"/>
        <w:jc w:val="both"/>
        <w:rPr>
          <w:b w:val="1"/>
          <w:sz w:val="24"/>
          <w:szCs w:val="24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C.3 INFORMAZIONI RIPORTATE NEL REGISTRO UNICO DEGLI OPERATORI DI GIOCO</w:t>
      </w:r>
    </w:p>
    <w:p w:rsidR="00000000" w:rsidDel="00000000" w:rsidP="00000000" w:rsidRDefault="00000000" w:rsidRPr="00000000" w14:paraId="0000006E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spacing w:after="0" w:before="0" w:line="288" w:lineRule="auto"/>
        <w:jc w:val="both"/>
        <w:rPr>
          <w:sz w:val="22"/>
          <w:szCs w:val="22"/>
        </w:rPr>
      </w:pPr>
      <w:bookmarkStart w:colFirst="0" w:colLast="0" w:name="_3n4io7zbvudd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D.ESTREMI DELLA CERTIFICAZIONE DI CONFORMITÀ’ DELL’ESEMPLARE SOTTOPOSTO A VERIFICA TECNICA ALLE PRESCRIZIONI DI IDONEITÀ’ DI GIOCO LECITO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Style w:val="Heading1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 xml:space="preserve">Certificato di conformità dell’esemplare di modello verificato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_________________</w:t>
      </w:r>
    </w:p>
    <w:p w:rsidR="00000000" w:rsidDel="00000000" w:rsidP="00000000" w:rsidRDefault="00000000" w:rsidRPr="00000000" w14:paraId="00000071">
      <w:pPr>
        <w:pStyle w:val="Heading1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b w:val="1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 xml:space="preserve">Omologazione rilasciata da ADM codice modello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      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___________________</w:t>
      </w:r>
    </w:p>
    <w:p w:rsidR="00000000" w:rsidDel="00000000" w:rsidP="00000000" w:rsidRDefault="00000000" w:rsidRPr="00000000" w14:paraId="00000072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spacing w:after="0" w:before="0" w:line="432" w:lineRule="auto"/>
        <w:ind w:left="-180" w:firstLine="0"/>
        <w:jc w:val="both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 xml:space="preserve">Identificazione dell’apparecchio: L’apparecchio viene identificato da: </w:t>
      </w:r>
    </w:p>
    <w:p w:rsidR="00000000" w:rsidDel="00000000" w:rsidP="00000000" w:rsidRDefault="00000000" w:rsidRPr="00000000" w14:paraId="00000074">
      <w:pPr>
        <w:pStyle w:val="Heading1"/>
        <w:numPr>
          <w:ilvl w:val="0"/>
          <w:numId w:val="4"/>
        </w:numPr>
        <w:spacing w:after="0" w:before="0" w:line="240" w:lineRule="auto"/>
        <w:ind w:left="2080" w:hanging="360"/>
        <w:rPr>
          <w:rFonts w:ascii="Arial" w:cs="Arial" w:eastAsia="Arial" w:hAnsi="Arial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 xml:space="preserve">Matricola dell’apparecchio  (attribuito dal costruttore)</w:t>
      </w:r>
    </w:p>
    <w:p w:rsidR="00000000" w:rsidDel="00000000" w:rsidP="00000000" w:rsidRDefault="00000000" w:rsidRPr="00000000" w14:paraId="00000075">
      <w:pPr>
        <w:pStyle w:val="Heading1"/>
        <w:numPr>
          <w:ilvl w:val="0"/>
          <w:numId w:val="4"/>
        </w:numPr>
        <w:spacing w:after="0" w:before="0" w:line="240" w:lineRule="auto"/>
        <w:ind w:left="2080" w:hanging="360"/>
        <w:rPr>
          <w:rFonts w:ascii="Arial" w:cs="Arial" w:eastAsia="Arial" w:hAnsi="Arial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 xml:space="preserve">codice progressivo dell’apparecchio  (attribuito dall’importatore)</w:t>
      </w:r>
    </w:p>
    <w:p w:rsidR="00000000" w:rsidDel="00000000" w:rsidP="00000000" w:rsidRDefault="00000000" w:rsidRPr="00000000" w14:paraId="00000076">
      <w:pPr>
        <w:pStyle w:val="Heading1"/>
        <w:numPr>
          <w:ilvl w:val="0"/>
          <w:numId w:val="4"/>
        </w:numPr>
        <w:spacing w:after="0" w:before="0" w:line="240" w:lineRule="auto"/>
        <w:ind w:left="2080" w:hanging="360"/>
        <w:rPr>
          <w:rFonts w:ascii="Arial" w:cs="Arial" w:eastAsia="Arial" w:hAnsi="Arial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 xml:space="preserve">codice identificativo ADM  (rilasciato da ADM all’importatore)</w:t>
      </w:r>
    </w:p>
    <w:p w:rsidR="00000000" w:rsidDel="00000000" w:rsidP="00000000" w:rsidRDefault="00000000" w:rsidRPr="00000000" w14:paraId="00000077">
      <w:pPr>
        <w:pStyle w:val="Heading1"/>
        <w:spacing w:after="0" w:before="0" w:line="288" w:lineRule="auto"/>
        <w:jc w:val="both"/>
        <w:rPr>
          <w:sz w:val="24"/>
          <w:szCs w:val="24"/>
        </w:rPr>
      </w:pPr>
      <w:bookmarkStart w:colFirst="0" w:colLast="0" w:name="_3n4io7zbvudd" w:id="2"/>
      <w:bookmarkEnd w:id="2"/>
      <w:r w:rsidDel="00000000" w:rsidR="00000000" w:rsidRPr="00000000">
        <w:rPr>
          <w:sz w:val="24"/>
          <w:szCs w:val="24"/>
          <w:rtl w:val="0"/>
        </w:rPr>
        <w:t xml:space="preserve">Questi codici sono riportati nella Dichiarazione di conformità al modello verificato da ADM presente in questo documento.</w:t>
      </w:r>
    </w:p>
    <w:p w:rsidR="00000000" w:rsidDel="00000000" w:rsidP="00000000" w:rsidRDefault="00000000" w:rsidRPr="00000000" w14:paraId="00000078">
      <w:pPr>
        <w:pStyle w:val="Heading1"/>
        <w:spacing w:line="288" w:lineRule="auto"/>
        <w:jc w:val="both"/>
        <w:rPr>
          <w:b w:val="1"/>
          <w:sz w:val="26"/>
          <w:szCs w:val="26"/>
        </w:rPr>
      </w:pPr>
      <w:bookmarkStart w:colFirst="0" w:colLast="0" w:name="_w9na3gkddb93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E.DESCRIZIONE CARATTERISTICHE ESTERNE</w:t>
      </w:r>
    </w:p>
    <w:p w:rsidR="00000000" w:rsidDel="00000000" w:rsidP="00000000" w:rsidRDefault="00000000" w:rsidRPr="00000000" w14:paraId="00000079">
      <w:pPr>
        <w:pStyle w:val="Heading1"/>
        <w:spacing w:after="0" w:before="0" w:line="288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E.1INSERIRE DESCRIZIONE  DELLE CARATTERISTICHE ESTERNE DELL’APPARECCHIO (DIMENSIONE, FORMA, COLORE, N. COMPONENTI, COMPOSIZIONE)</w:t>
      </w:r>
    </w:p>
    <w:p w:rsidR="00000000" w:rsidDel="00000000" w:rsidP="00000000" w:rsidRDefault="00000000" w:rsidRPr="00000000" w14:paraId="0000007A">
      <w:pPr>
        <w:pStyle w:val="Heading1"/>
        <w:spacing w:after="0" w:before="0" w:line="288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E.2 INSERIRE IMMAGINE A COLORI DELL’APPARECCHIO</w:t>
      </w:r>
    </w:p>
    <w:p w:rsidR="00000000" w:rsidDel="00000000" w:rsidP="00000000" w:rsidRDefault="00000000" w:rsidRPr="00000000" w14:paraId="0000007B">
      <w:pPr>
        <w:pStyle w:val="Heading1"/>
        <w:spacing w:after="0" w:before="0" w:line="288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E.3 INSERIRE IMMAGINI DI TUTTE LE POSSIBILI CONFIGURAZIONI DELL’APPARECCHIO, RAFFIGURANTI L’ESTERNO DELL’APPARECCHIO NELLA SUA INTEREZZA</w:t>
      </w:r>
    </w:p>
    <w:p w:rsidR="00000000" w:rsidDel="00000000" w:rsidP="00000000" w:rsidRDefault="00000000" w:rsidRPr="00000000" w14:paraId="0000007C">
      <w:pPr>
        <w:pStyle w:val="Heading1"/>
        <w:spacing w:line="288" w:lineRule="auto"/>
        <w:jc w:val="both"/>
        <w:rPr>
          <w:b w:val="1"/>
          <w:sz w:val="26"/>
          <w:szCs w:val="26"/>
        </w:rPr>
      </w:pPr>
      <w:bookmarkStart w:colFirst="0" w:colLast="0" w:name="_ale3kxem9kdw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F.DESCRIZIONE CARATTERISTICHE TECNICHE, REGOLE DI GIOCO E SINGOLE FASI</w:t>
      </w:r>
    </w:p>
    <w:p w:rsidR="00000000" w:rsidDel="00000000" w:rsidP="00000000" w:rsidRDefault="00000000" w:rsidRPr="00000000" w14:paraId="0000007D">
      <w:pPr>
        <w:pStyle w:val="Heading1"/>
        <w:spacing w:after="0" w:before="0" w:line="331.2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F1. INSERIRE DESCRIZIONE CARATTERISTICHE TECNICHE DELL’APPARECCHIO ED IMMAGINI A COLORI</w:t>
      </w:r>
    </w:p>
    <w:p w:rsidR="00000000" w:rsidDel="00000000" w:rsidP="00000000" w:rsidRDefault="00000000" w:rsidRPr="00000000" w14:paraId="0000007E">
      <w:pPr>
        <w:pStyle w:val="Heading1"/>
        <w:spacing w:after="0" w:before="0" w:line="331.2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F2. INSERIRE DESCRIZIONE MODALITÀ’ DI FUNZIONAMENTO</w:t>
      </w:r>
    </w:p>
    <w:p w:rsidR="00000000" w:rsidDel="00000000" w:rsidP="00000000" w:rsidRDefault="00000000" w:rsidRPr="00000000" w14:paraId="0000007F">
      <w:pPr>
        <w:pStyle w:val="Heading1"/>
        <w:spacing w:after="0" w:before="0" w:line="331.2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F3. INSERIRE REGOLE DI GIOCO E SINGOLE FASI CON RELATIVE IMMAGINI A COLORI (INSERIRE MONETA, SCHERMATA INIZIALE, SCELTA IMPOSTAZIONI, INIZIO PARTITA, FASI DEL GIOCO, TERMINE PARTITA)</w:t>
      </w:r>
    </w:p>
    <w:p w:rsidR="00000000" w:rsidDel="00000000" w:rsidP="00000000" w:rsidRDefault="00000000" w:rsidRPr="00000000" w14:paraId="00000080">
      <w:pPr>
        <w:pStyle w:val="Heading1"/>
        <w:spacing w:after="0" w:before="0" w:line="331.2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F4. INSERIRE COSTO SINGOLA PARTITA O MODALITA’ PER L’EVENTUALE VISUALIZZAZIONE DELLA CONTABILITA’ INTERNA E LA RAPPRESENTAZIONE DEI LIVELLI DI ACCESSO AGLI EVENTUALI MENU’ DI SERVIZIO CON INDICAZIONE DEI PRIVILEGI ASSOCIATI A CIASCUNO DI ESSI E LA DESCRIZIONE DELLA MODALITA’ DI ATTIVAZIONE DELL’APPARECCHIO</w:t>
      </w:r>
    </w:p>
    <w:p w:rsidR="00000000" w:rsidDel="00000000" w:rsidP="00000000" w:rsidRDefault="00000000" w:rsidRPr="00000000" w14:paraId="00000081">
      <w:pPr>
        <w:pStyle w:val="Heading1"/>
        <w:spacing w:after="0" w:before="0" w:line="331.2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F5. INSERIRE MODALITÀ’ ATTRIBUZIONE PREMIO </w:t>
      </w:r>
    </w:p>
    <w:p w:rsidR="00000000" w:rsidDel="00000000" w:rsidP="00000000" w:rsidRDefault="00000000" w:rsidRPr="00000000" w14:paraId="00000082">
      <w:pPr>
        <w:pStyle w:val="Heading1"/>
        <w:spacing w:after="0" w:before="0" w:line="331.2" w:lineRule="auto"/>
        <w:ind w:left="560" w:firstLine="0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F6. SE APPARECCHIO MULTI POSTAZIONE INSERIRE MODALITÀ’ DI INTERAZIONE TRA I GIOCATORI E COLLEGAMENTI NECESSARI PER LE FINALITÀ’ DEL GIOCO CON IMMAGINI A COLORI</w:t>
      </w:r>
    </w:p>
    <w:p w:rsidR="00000000" w:rsidDel="00000000" w:rsidP="00000000" w:rsidRDefault="00000000" w:rsidRPr="00000000" w14:paraId="00000083">
      <w:pPr>
        <w:pStyle w:val="Heading1"/>
        <w:spacing w:line="288" w:lineRule="auto"/>
        <w:jc w:val="both"/>
        <w:rPr>
          <w:b w:val="1"/>
          <w:sz w:val="26"/>
          <w:szCs w:val="26"/>
        </w:rPr>
      </w:pPr>
      <w:bookmarkStart w:colFirst="0" w:colLast="0" w:name="_fg02h32ismx7" w:id="7"/>
      <w:bookmarkEnd w:id="7"/>
      <w:r w:rsidDel="00000000" w:rsidR="00000000" w:rsidRPr="00000000">
        <w:rPr>
          <w:b w:val="1"/>
          <w:sz w:val="26"/>
          <w:szCs w:val="26"/>
          <w:rtl w:val="0"/>
        </w:rPr>
        <w:t xml:space="preserve">J.CERTIFICATI DI SICUREZZA</w:t>
      </w:r>
    </w:p>
    <w:p w:rsidR="00000000" w:rsidDel="00000000" w:rsidP="00000000" w:rsidRDefault="00000000" w:rsidRPr="00000000" w14:paraId="00000084">
      <w:pPr>
        <w:pStyle w:val="Heading1"/>
        <w:spacing w:after="0" w:before="0" w:line="331.2" w:lineRule="auto"/>
        <w:jc w:val="both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INSERIRE CERTIFICATI DI CONFORMITA’ QUANTOMENO RISPETTO ALLE NORMATIVE VIGENTI IN MATERIA DI MARCATURA CE E OVE APPLICABILE, IN MATERIA DI BASSE EMISSIONI (LVD) E COMPATIBILITA’ ELETTROMAGNETICA (ECM). </w:t>
      </w:r>
    </w:p>
    <w:p w:rsidR="00000000" w:rsidDel="00000000" w:rsidP="00000000" w:rsidRDefault="00000000" w:rsidRPr="00000000" w14:paraId="00000085">
      <w:pPr>
        <w:pStyle w:val="Heading1"/>
        <w:spacing w:line="288" w:lineRule="auto"/>
        <w:jc w:val="both"/>
        <w:rPr>
          <w:b w:val="1"/>
          <w:sz w:val="26"/>
          <w:szCs w:val="26"/>
        </w:rPr>
      </w:pPr>
      <w:bookmarkStart w:colFirst="0" w:colLast="0" w:name="_e2c0xdp8rxm8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K.CLASSIFICAZIONE PEGI O SISTEMA EQUIVALENTE O ETA’ MINIMA GIOCATORE CONSIGLIATA DAL PRODUTTORE</w:t>
      </w:r>
    </w:p>
    <w:p w:rsidR="00000000" w:rsidDel="00000000" w:rsidP="00000000" w:rsidRDefault="00000000" w:rsidRPr="00000000" w14:paraId="00000086">
      <w:pPr>
        <w:pStyle w:val="Heading1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white"/>
          <w:rtl w:val="0"/>
        </w:rPr>
        <w:t xml:space="preserve">K.1 PEGI3 (Materiale specifico per i 3 anni ma in generale adatto a qualunque fascia d'età)</w:t>
      </w:r>
    </w:p>
    <w:p w:rsidR="00000000" w:rsidDel="00000000" w:rsidP="00000000" w:rsidRDefault="00000000" w:rsidRPr="00000000" w14:paraId="00000087">
      <w:pPr>
        <w:pStyle w:val="Heading1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white"/>
          <w:rtl w:val="0"/>
        </w:rPr>
        <w:t xml:space="preserve">K.2 PEGI7 (Adatto per i bambini di 7 anni)</w:t>
      </w:r>
    </w:p>
    <w:p w:rsidR="00000000" w:rsidDel="00000000" w:rsidP="00000000" w:rsidRDefault="00000000" w:rsidRPr="00000000" w14:paraId="00000088">
      <w:pPr>
        <w:pStyle w:val="Heading1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white"/>
          <w:rtl w:val="0"/>
        </w:rPr>
        <w:t xml:space="preserve">K.3 PEGI12 (Adatta alla fascia di pre-adolescenti)</w:t>
      </w:r>
    </w:p>
    <w:p w:rsidR="00000000" w:rsidDel="00000000" w:rsidP="00000000" w:rsidRDefault="00000000" w:rsidRPr="00000000" w14:paraId="00000089">
      <w:pPr>
        <w:pStyle w:val="Heading1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white"/>
          <w:rtl w:val="0"/>
        </w:rPr>
        <w:t xml:space="preserve">K.4 PEGI16 (Adatto a un pubblico prevalentemente adolescente)</w:t>
      </w:r>
    </w:p>
    <w:p w:rsidR="00000000" w:rsidDel="00000000" w:rsidP="00000000" w:rsidRDefault="00000000" w:rsidRPr="00000000" w14:paraId="0000008A">
      <w:pPr>
        <w:pStyle w:val="Heading1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white"/>
          <w:rtl w:val="0"/>
        </w:rPr>
        <w:t xml:space="preserve">K.5 PEGI18 (Adatto alla maggiore età)</w:t>
      </w:r>
    </w:p>
    <w:p w:rsidR="00000000" w:rsidDel="00000000" w:rsidP="00000000" w:rsidRDefault="00000000" w:rsidRPr="00000000" w14:paraId="0000008B">
      <w:pPr>
        <w:pStyle w:val="Heading1"/>
        <w:spacing w:line="240" w:lineRule="auto"/>
        <w:rPr>
          <w:b w:val="1"/>
          <w:sz w:val="26"/>
          <w:szCs w:val="26"/>
        </w:rPr>
      </w:pPr>
      <w:bookmarkStart w:colFirst="0" w:colLast="0" w:name="_3n4io7zbvud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spacing w:after="0" w:before="0" w:line="331.2" w:lineRule="auto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IN ALTERNATIVA</w:t>
      </w:r>
    </w:p>
    <w:p w:rsidR="00000000" w:rsidDel="00000000" w:rsidP="00000000" w:rsidRDefault="00000000" w:rsidRPr="00000000" w14:paraId="0000008D">
      <w:pPr>
        <w:pStyle w:val="Heading1"/>
        <w:spacing w:after="0" w:before="0" w:line="331.2" w:lineRule="auto"/>
        <w:rPr>
          <w:sz w:val="22"/>
          <w:szCs w:val="22"/>
          <w:highlight w:val="yellow"/>
        </w:rPr>
      </w:pPr>
      <w:bookmarkStart w:colFirst="0" w:colLast="0" w:name="_3n4io7zbvudd" w:id="2"/>
      <w:bookmarkEnd w:id="2"/>
      <w:r w:rsidDel="00000000" w:rsidR="00000000" w:rsidRPr="00000000">
        <w:rPr>
          <w:sz w:val="22"/>
          <w:szCs w:val="22"/>
          <w:highlight w:val="yellow"/>
          <w:rtl w:val="0"/>
        </w:rPr>
        <w:t xml:space="preserve">L’età minima consigliata dal produttore per l’utilizzo dell’apparecchio è di xxx.</w:t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keepNext w:val="0"/>
        <w:keepLines w:val="0"/>
        <w:pageBreakBefore w:val="0"/>
        <w:spacing w:line="288" w:lineRule="auto"/>
        <w:rPr>
          <w:b w:val="1"/>
          <w:sz w:val="26"/>
          <w:szCs w:val="26"/>
        </w:rPr>
      </w:pPr>
      <w:bookmarkStart w:colFirst="0" w:colLast="0" w:name="_qr7t9fhz86pu" w:id="9"/>
      <w:bookmarkEnd w:id="9"/>
      <w:r w:rsidDel="00000000" w:rsidR="00000000" w:rsidRPr="00000000">
        <w:rPr>
          <w:b w:val="1"/>
          <w:sz w:val="26"/>
          <w:szCs w:val="26"/>
          <w:rtl w:val="0"/>
        </w:rPr>
        <w:t xml:space="preserve">INTERAZIONE CON ALTRI DOCUMENTI</w:t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E.XX-SCHEDA ESPLICATIVA Rev.XX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ALL.2-SEXX DOCUMENTAZIONE TECNICA Rev.XX</w:t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MOD.1-SEXX DICHIARAZIONE DI CONFORMITA’ Rev.XX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MOD.2-SEXX REGISTRO MANUTENZIONI Rev.XX</w:t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899" w:top="1133.8582677165355" w:left="1134" w:right="1134" w:header="180" w:footer="2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Estratto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Scheda Esplicativa </w:t>
    </w:r>
    <w:r w:rsidDel="00000000" w:rsidR="00000000" w:rsidRPr="00000000">
      <w:rPr>
        <w:sz w:val="24"/>
        <w:szCs w:val="24"/>
        <w:highlight w:val="yellow"/>
        <w:rtl w:val="0"/>
      </w:rPr>
      <w:t xml:space="preserve">INSERIRE DENOMINAZIONE GIOCO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Pag.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9638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212.6666666666665"/>
      <w:gridCol w:w="3212.6666666666665"/>
      <w:gridCol w:w="3212.6666666666665"/>
      <w:tblGridChange w:id="0">
        <w:tblGrid>
          <w:gridCol w:w="3212.6666666666665"/>
          <w:gridCol w:w="3212.6666666666665"/>
          <w:gridCol w:w="3212.666666666666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8">
          <w:pPr>
            <w:pageBreakBefore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logo società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9">
          <w:pPr>
            <w:pageBreakBefore w:val="0"/>
            <w:spacing w:line="240" w:lineRule="auto"/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ESTRATTO SCHEDA ESPLICATIVA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A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ALL.1-SE. xx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B">
          <w:pPr>
            <w:pageBreakBefore w:val="0"/>
            <w:widowControl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Data: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pageBreakBefore w:val="0"/>
            <w:spacing w:line="240" w:lineRule="auto"/>
            <w:jc w:val="center"/>
            <w:rPr>
              <w:b w:val="1"/>
              <w:i w:val="1"/>
              <w:sz w:val="18"/>
              <w:szCs w:val="18"/>
              <w:highlight w:val="yellow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highlight w:val="yellow"/>
              <w:rtl w:val="0"/>
            </w:rPr>
            <w:t xml:space="preserve">Inserire denominazione apparecchio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D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sz w:val="28"/>
              <w:szCs w:val="28"/>
              <w:highlight w:val="yellow"/>
              <w:rtl w:val="0"/>
            </w:rPr>
            <w:t xml:space="preserve">Rev. 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E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